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/>
      </w:pPr>
      <w:r>
        <w:rPr/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/>
      </w:pPr>
      <w:r>
        <w:rPr/>
      </w:r>
    </w:p>
    <w:p>
      <w:pPr>
        <w:pStyle w:val="Normal"/>
        <w:widowControl w:val="false"/>
        <w:spacing w:lineRule="auto" w:line="240"/>
        <w:jc w:val="center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августа 2026 г.                                                                                       №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6/130</w:t>
      </w:r>
    </w:p>
    <w:p>
      <w:pPr>
        <w:pStyle w:val="Normal"/>
        <w:widowControl w:val="false"/>
        <w:spacing w:lineRule="auto" w:line="24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Normal"/>
        <w:widowControl w:val="false"/>
        <w:spacing w:lineRule="auto" w:line="24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5522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Кадиева Р.А.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17 июля 2026 года № 4/60 были досрочно прекращены полномочия члена участковой избирательной комиссии избирательного участка № 5522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Колодезевой Надежды Владимировны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назначенной в состав участковой избирательной комиссии от  собрания избирателей по месту работы . 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 Назначить членом участковой избирательной комиссии избирательного участка № 5522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Кадиева Расула Аликадиевича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360"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Собрание избирателей по месту жительства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Кадиеве Р.А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 Выдать Кадиеву Расулу Аликадиевичу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 Направить копию настоящего решения в участковую избирательную комиссию избирательного участка № 5522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августа 2026 года №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6/130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90"/>
        <w:gridCol w:w="1126"/>
        <w:gridCol w:w="2243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Кадиев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Расул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Аликадиевич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1981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высшее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Временно не работает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89284120954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Собрание избирателей по месту жительства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98476456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Application>LibreOffice/7.3.7.2$Linux_X86_64 LibreOffice_project/30$Build-2</Application>
  <AppVersion>15.0000</AppVersion>
  <Pages>3</Pages>
  <Words>338</Words>
  <Characters>2358</Characters>
  <CharactersWithSpaces>2916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2026-08-07T11:13:39Z</cp:lastPrinted>
  <dcterms:modified xsi:type="dcterms:W3CDTF">2026-08-07T11:13:46Z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